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AE" w:rsidRDefault="006B0AAE" w:rsidP="006B0A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E2206" w:rsidRDefault="006B0AAE" w:rsidP="001F7C41">
      <w:pPr>
        <w:jc w:val="center"/>
        <w:rPr>
          <w:b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мероприятий по </w:t>
      </w:r>
      <w:r w:rsidR="001F7C41">
        <w:rPr>
          <w:b/>
          <w:spacing w:val="8"/>
          <w:sz w:val="28"/>
          <w:szCs w:val="28"/>
        </w:rPr>
        <w:t xml:space="preserve">реализации </w:t>
      </w:r>
      <w:r w:rsidR="00BE2206" w:rsidRPr="00CD1E64">
        <w:rPr>
          <w:b/>
          <w:sz w:val="28"/>
          <w:szCs w:val="28"/>
        </w:rPr>
        <w:t xml:space="preserve">Всероссийской информационной кампании </w:t>
      </w:r>
      <w:r w:rsidR="001F7C41">
        <w:rPr>
          <w:b/>
          <w:sz w:val="28"/>
          <w:szCs w:val="28"/>
        </w:rPr>
        <w:t xml:space="preserve"> </w:t>
      </w:r>
      <w:r w:rsidR="00BE2206" w:rsidRPr="00CD1E64">
        <w:rPr>
          <w:b/>
          <w:sz w:val="28"/>
          <w:szCs w:val="28"/>
        </w:rPr>
        <w:t>против насилия и жестокости в СМИ</w:t>
      </w:r>
      <w:r w:rsidR="00BE2206">
        <w:rPr>
          <w:b/>
          <w:sz w:val="28"/>
          <w:szCs w:val="28"/>
        </w:rPr>
        <w:t xml:space="preserve"> и других средствах</w:t>
      </w:r>
    </w:p>
    <w:p w:rsidR="006B0AAE" w:rsidRDefault="00BE2206" w:rsidP="001F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массовой коммуникации</w:t>
      </w:r>
      <w:r w:rsidR="001F7C41">
        <w:rPr>
          <w:b/>
          <w:sz w:val="28"/>
          <w:szCs w:val="28"/>
        </w:rPr>
        <w:t xml:space="preserve"> </w:t>
      </w:r>
      <w:r w:rsidR="006B0AAE">
        <w:rPr>
          <w:b/>
          <w:sz w:val="28"/>
          <w:szCs w:val="28"/>
        </w:rPr>
        <w:t xml:space="preserve">МАДОУ </w:t>
      </w:r>
      <w:r w:rsidR="00594FB4">
        <w:rPr>
          <w:b/>
          <w:sz w:val="28"/>
          <w:szCs w:val="28"/>
        </w:rPr>
        <w:t xml:space="preserve">«Детский сад №13» КГО </w:t>
      </w:r>
      <w:r w:rsidR="006B0AAE">
        <w:rPr>
          <w:b/>
          <w:sz w:val="28"/>
          <w:szCs w:val="28"/>
        </w:rPr>
        <w:t>на 201</w:t>
      </w:r>
      <w:r w:rsidR="00594FB4" w:rsidRPr="00594FB4">
        <w:rPr>
          <w:b/>
          <w:sz w:val="28"/>
          <w:szCs w:val="28"/>
        </w:rPr>
        <w:t>7</w:t>
      </w:r>
      <w:r w:rsidR="00594FB4">
        <w:rPr>
          <w:b/>
          <w:sz w:val="28"/>
          <w:szCs w:val="28"/>
        </w:rPr>
        <w:t>-201</w:t>
      </w:r>
      <w:r w:rsidR="00594FB4" w:rsidRPr="00594FB4">
        <w:rPr>
          <w:b/>
          <w:sz w:val="28"/>
          <w:szCs w:val="28"/>
        </w:rPr>
        <w:t>8</w:t>
      </w:r>
      <w:r w:rsidR="006B0AAE">
        <w:rPr>
          <w:b/>
          <w:sz w:val="28"/>
          <w:szCs w:val="28"/>
        </w:rPr>
        <w:t xml:space="preserve"> уч. год</w:t>
      </w:r>
    </w:p>
    <w:p w:rsidR="006B0AAE" w:rsidRDefault="006B0AAE" w:rsidP="006B0AAE">
      <w:pPr>
        <w:pStyle w:val="a3"/>
        <w:rPr>
          <w:sz w:val="28"/>
          <w:szCs w:val="28"/>
        </w:rPr>
      </w:pPr>
    </w:p>
    <w:p w:rsidR="00BE2206" w:rsidRPr="001F7C41" w:rsidRDefault="00BE2206" w:rsidP="001F7C4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1F7C41">
        <w:rPr>
          <w:b/>
          <w:sz w:val="28"/>
          <w:szCs w:val="28"/>
        </w:rPr>
        <w:t xml:space="preserve"> </w:t>
      </w:r>
      <w:r w:rsidRPr="007632CF">
        <w:rPr>
          <w:sz w:val="28"/>
          <w:szCs w:val="28"/>
        </w:rPr>
        <w:t>обеспечение информационной безопасности детей и семей с несовершеннолетними детьми, снижение и минимизация рисков</w:t>
      </w:r>
      <w:r>
        <w:rPr>
          <w:sz w:val="28"/>
          <w:szCs w:val="28"/>
        </w:rPr>
        <w:t xml:space="preserve">, </w:t>
      </w:r>
      <w:r w:rsidRPr="007632CF">
        <w:rPr>
          <w:sz w:val="28"/>
          <w:szCs w:val="28"/>
        </w:rPr>
        <w:t xml:space="preserve">связанных с причинением информацией вреда здоровью и развитию ребенка </w:t>
      </w:r>
      <w:r>
        <w:rPr>
          <w:sz w:val="28"/>
          <w:szCs w:val="28"/>
        </w:rPr>
        <w:t xml:space="preserve">СМИ и иными средствами массовой коммуникации, в том числе </w:t>
      </w:r>
      <w:r w:rsidRPr="007632CF">
        <w:rPr>
          <w:sz w:val="28"/>
          <w:szCs w:val="28"/>
        </w:rPr>
        <w:t xml:space="preserve">при </w:t>
      </w:r>
      <w:r>
        <w:rPr>
          <w:sz w:val="28"/>
          <w:szCs w:val="28"/>
        </w:rPr>
        <w:t>доступе к информациионо-телекоммуникационным сетям и мобильной (сотовой) связи.</w:t>
      </w:r>
    </w:p>
    <w:p w:rsidR="00BE2206" w:rsidRPr="00CD1E64" w:rsidRDefault="00BE2206" w:rsidP="00BE2206">
      <w:pPr>
        <w:spacing w:after="120"/>
        <w:ind w:firstLine="709"/>
        <w:jc w:val="both"/>
        <w:rPr>
          <w:sz w:val="28"/>
          <w:szCs w:val="28"/>
        </w:rPr>
      </w:pPr>
      <w:r w:rsidRPr="00CD1E64">
        <w:rPr>
          <w:b/>
          <w:sz w:val="28"/>
          <w:szCs w:val="28"/>
        </w:rPr>
        <w:t xml:space="preserve">Задачи: </w:t>
      </w:r>
    </w:p>
    <w:p w:rsidR="001F7C41" w:rsidRPr="00B766CF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B766CF">
        <w:rPr>
          <w:sz w:val="28"/>
          <w:szCs w:val="28"/>
        </w:rPr>
        <w:t>Информирование о видах информации, способной причинить вред здоровью и развитию детей, и ее негативных последствиях</w:t>
      </w:r>
      <w:r>
        <w:rPr>
          <w:sz w:val="28"/>
          <w:szCs w:val="28"/>
        </w:rPr>
        <w:t>.</w:t>
      </w:r>
    </w:p>
    <w:p w:rsidR="001F7C41" w:rsidRPr="00B766CF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B766CF">
        <w:rPr>
          <w:sz w:val="28"/>
          <w:szCs w:val="28"/>
        </w:rPr>
        <w:t xml:space="preserve">Информирование о способах незаконного распространения такой информации в сетях Интернет и мобильной (сотовой) связи (в том числе путем рассылки </w:t>
      </w:r>
      <w:r w:rsidRPr="00B766CF">
        <w:rPr>
          <w:sz w:val="28"/>
          <w:szCs w:val="28"/>
          <w:lang w:val="en-US"/>
        </w:rPr>
        <w:t>SMS</w:t>
      </w:r>
      <w:r w:rsidRPr="00B766CF">
        <w:rPr>
          <w:sz w:val="28"/>
          <w:szCs w:val="28"/>
        </w:rPr>
        <w:t>-сообщений незаконного содержания)</w:t>
      </w:r>
      <w:r>
        <w:rPr>
          <w:sz w:val="28"/>
          <w:szCs w:val="28"/>
        </w:rPr>
        <w:t>.</w:t>
      </w:r>
    </w:p>
    <w:p w:rsidR="001F7C41" w:rsidRPr="00B766CF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B766CF">
        <w:rPr>
          <w:sz w:val="28"/>
          <w:szCs w:val="28"/>
        </w:rPr>
        <w:t>Обучение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 (от кибер</w:t>
      </w:r>
      <w:r>
        <w:rPr>
          <w:sz w:val="28"/>
          <w:szCs w:val="28"/>
        </w:rPr>
        <w:t>преследования, кибердомогательсв и иных незаконных действий в сети).</w:t>
      </w:r>
      <w:r w:rsidRPr="00B766CF">
        <w:rPr>
          <w:sz w:val="28"/>
          <w:szCs w:val="28"/>
        </w:rPr>
        <w:t xml:space="preserve"> </w:t>
      </w:r>
    </w:p>
    <w:p w:rsidR="001F7C41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B766CF">
        <w:rPr>
          <w:sz w:val="28"/>
          <w:szCs w:val="28"/>
        </w:rPr>
        <w:t>Обучение правилам безопасно</w:t>
      </w:r>
      <w:r>
        <w:rPr>
          <w:sz w:val="28"/>
          <w:szCs w:val="28"/>
        </w:rPr>
        <w:t xml:space="preserve">сти при пользовании компьютерными и иными электронными играми. </w:t>
      </w:r>
    </w:p>
    <w:p w:rsidR="001F7C41" w:rsidRPr="00B766CF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B766CF">
        <w:rPr>
          <w:sz w:val="28"/>
          <w:szCs w:val="28"/>
        </w:rPr>
        <w:t xml:space="preserve">Ознакомление с международными </w:t>
      </w:r>
      <w:r>
        <w:rPr>
          <w:sz w:val="28"/>
          <w:szCs w:val="28"/>
        </w:rPr>
        <w:t xml:space="preserve">принципами и </w:t>
      </w:r>
      <w:r w:rsidRPr="00B766CF">
        <w:rPr>
          <w:sz w:val="28"/>
          <w:szCs w:val="28"/>
        </w:rPr>
        <w:t xml:space="preserve">нормами и нормативными правовыми актами РФ в сфере </w:t>
      </w:r>
      <w:r>
        <w:rPr>
          <w:sz w:val="28"/>
          <w:szCs w:val="28"/>
        </w:rPr>
        <w:t xml:space="preserve">обеспечения </w:t>
      </w:r>
      <w:r w:rsidRPr="00B766CF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ормационной безопасности детей (для учащихся старших классов общеобразовательных учреждений и студентов учреждений среднего и высшего профессионального образования). </w:t>
      </w:r>
    </w:p>
    <w:p w:rsidR="001F7C41" w:rsidRDefault="001F7C41" w:rsidP="001F7C4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формирования и</w:t>
      </w:r>
      <w:r w:rsidRPr="00B766CF">
        <w:rPr>
          <w:sz w:val="28"/>
          <w:szCs w:val="28"/>
        </w:rPr>
        <w:t>нтернет-зависимости и игровой зависимо</w:t>
      </w:r>
      <w:r>
        <w:rPr>
          <w:sz w:val="28"/>
          <w:szCs w:val="28"/>
        </w:rPr>
        <w:t xml:space="preserve">сти. </w:t>
      </w:r>
      <w:r w:rsidRPr="00B766CF">
        <w:rPr>
          <w:sz w:val="28"/>
          <w:szCs w:val="28"/>
        </w:rPr>
        <w:t xml:space="preserve"> </w:t>
      </w:r>
    </w:p>
    <w:p w:rsidR="001F7C41" w:rsidRPr="001F7C41" w:rsidRDefault="001F7C41" w:rsidP="001F7C41">
      <w:pPr>
        <w:rPr>
          <w:sz w:val="28"/>
          <w:szCs w:val="28"/>
        </w:rPr>
      </w:pPr>
      <w:r w:rsidRPr="001F7C41">
        <w:rPr>
          <w:sz w:val="28"/>
          <w:szCs w:val="28"/>
        </w:rPr>
        <w:t xml:space="preserve">/ Цели и задачи деятельности </w:t>
      </w:r>
      <w:r>
        <w:rPr>
          <w:sz w:val="28"/>
          <w:szCs w:val="28"/>
        </w:rPr>
        <w:t xml:space="preserve"> </w:t>
      </w:r>
      <w:r w:rsidRPr="001F7C41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по медиобезопасности  детей </w:t>
      </w:r>
      <w:r w:rsidRPr="001F7C41">
        <w:rPr>
          <w:sz w:val="28"/>
          <w:szCs w:val="28"/>
        </w:rPr>
        <w:t xml:space="preserve">сформулированы в </w:t>
      </w:r>
      <w:r w:rsidR="00EB4F47" w:rsidRPr="001F7C41">
        <w:rPr>
          <w:sz w:val="28"/>
          <w:szCs w:val="28"/>
        </w:rPr>
        <w:t>соответствии</w:t>
      </w:r>
      <w:r w:rsidRPr="001F7C41">
        <w:rPr>
          <w:sz w:val="28"/>
          <w:szCs w:val="28"/>
        </w:rPr>
        <w:t xml:space="preserve"> с основными </w:t>
      </w:r>
      <w:r w:rsidR="00EB4F47" w:rsidRPr="001F7C41">
        <w:rPr>
          <w:sz w:val="28"/>
          <w:szCs w:val="28"/>
        </w:rPr>
        <w:t>положениями</w:t>
      </w:r>
      <w:r w:rsidRPr="001F7C41">
        <w:rPr>
          <w:sz w:val="28"/>
          <w:szCs w:val="28"/>
        </w:rPr>
        <w:t xml:space="preserve"> концепции Всероссийской информационной кампании  против насилия и жестокости в СМИ и других средствах  массовой коммуникации/</w:t>
      </w:r>
    </w:p>
    <w:p w:rsidR="001F7C41" w:rsidRPr="00B766CF" w:rsidRDefault="001F7C41" w:rsidP="001F7C41">
      <w:pPr>
        <w:widowControl/>
        <w:autoSpaceDE/>
        <w:autoSpaceDN/>
        <w:adjustRightInd/>
        <w:spacing w:after="120"/>
        <w:ind w:left="720"/>
        <w:jc w:val="both"/>
        <w:rPr>
          <w:sz w:val="28"/>
          <w:szCs w:val="28"/>
        </w:rPr>
      </w:pPr>
    </w:p>
    <w:p w:rsidR="00BE2206" w:rsidRDefault="00BE2206" w:rsidP="006B0AA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8"/>
        <w:gridCol w:w="4219"/>
        <w:gridCol w:w="2175"/>
        <w:gridCol w:w="2277"/>
      </w:tblGrid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B0AAE" w:rsidTr="00AF1B86">
        <w:trPr>
          <w:trHeight w:val="255"/>
        </w:trPr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w w:val="121"/>
                <w:sz w:val="28"/>
                <w:szCs w:val="28"/>
                <w:lang w:eastAsia="en-US"/>
              </w:rPr>
              <w:t>Работа с сотрудниками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Подбор методической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литературы и  составление картотеки методической литературы, полезных интернет ресурсов  по </w:t>
            </w:r>
            <w:r>
              <w:rPr>
                <w:sz w:val="28"/>
                <w:szCs w:val="28"/>
              </w:rPr>
              <w:t>медиабезопасности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A775D8" w:rsidP="00A775D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6B0AAE" w:rsidRDefault="006B0AAE" w:rsidP="00A775D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Pr="00A775D8" w:rsidRDefault="00A775D8" w:rsidP="006163F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для проведения </w:t>
            </w:r>
            <w:r w:rsidRPr="00CD1E64">
              <w:rPr>
                <w:rFonts w:ascii="Times New Roman" w:hAnsi="Times New Roman"/>
                <w:sz w:val="28"/>
                <w:szCs w:val="28"/>
              </w:rPr>
              <w:t xml:space="preserve">специальных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воспитательных мероприятий  </w:t>
            </w:r>
            <w:r w:rsidRPr="00CD1E6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основам медиабезопасности для воспитанников</w:t>
            </w:r>
            <w:r w:rsidRPr="00CD1E64">
              <w:rPr>
                <w:rFonts w:ascii="Times New Roman" w:hAnsi="Times New Roman"/>
                <w:sz w:val="28"/>
                <w:szCs w:val="28"/>
              </w:rPr>
              <w:t xml:space="preserve"> и тематических встреч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 w:rsidP="00A775D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A775D8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A775D8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Семинар: «Сохранение физического и психического здоровья детей в современной информационной среде».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 w:rsidP="00A775D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A775D8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A775D8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информационных буклетов, памятокм для родителей: «Информационная этика и правовые аспекты защиты информации»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 w:rsidP="006163F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6163F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A775D8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A775D8" w:rsidP="00A775D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круглого стола по вопросам обеспечения информационной безопасности детей (Обмен опытом).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A775D8" w:rsidP="00A775D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A775D8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6B0AAE" w:rsidTr="00AF1B86">
        <w:trPr>
          <w:trHeight w:val="255"/>
        </w:trPr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w w:val="121"/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pacing w:val="-3"/>
                <w:w w:val="121"/>
                <w:sz w:val="28"/>
                <w:szCs w:val="28"/>
                <w:lang w:eastAsia="en-US"/>
              </w:rPr>
              <w:t>Беседы:</w:t>
            </w:r>
          </w:p>
          <w:p w:rsidR="006B0AAE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 я знаю о компьютере?»;</w:t>
            </w:r>
          </w:p>
          <w:p w:rsidR="00A775D8" w:rsidRDefault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«Моя любимая передача?» и т.д.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</w:pPr>
          </w:p>
          <w:p w:rsidR="006B0AAE" w:rsidRDefault="009D0B14" w:rsidP="00AF1B8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Pr="00CD1E64" w:rsidRDefault="00A775D8" w:rsidP="00A775D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E64">
              <w:rPr>
                <w:rFonts w:ascii="Times New Roman" w:hAnsi="Times New Roman"/>
                <w:sz w:val="28"/>
                <w:szCs w:val="28"/>
              </w:rPr>
              <w:t xml:space="preserve">Акция «Дети против насилия на ТВ» (конкурс </w:t>
            </w:r>
            <w:r>
              <w:rPr>
                <w:rFonts w:ascii="Times New Roman" w:hAnsi="Times New Roman"/>
                <w:sz w:val="28"/>
                <w:szCs w:val="28"/>
              </w:rPr>
              <w:t>проектов</w:t>
            </w:r>
            <w:r w:rsidRPr="00CD1E6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5D8" w:rsidRDefault="00A775D8">
            <w:pPr>
              <w:pStyle w:val="a3"/>
              <w:jc w:val="both"/>
              <w:rPr>
                <w:i/>
                <w:color w:val="000000"/>
                <w:spacing w:val="-3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9D0B14">
            <w:pPr>
              <w:pStyle w:val="a3"/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A775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A775D8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Pr="00CD1E64" w:rsidRDefault="00A775D8" w:rsidP="00A775D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1E64">
              <w:rPr>
                <w:rFonts w:ascii="Times New Roman" w:hAnsi="Times New Roman"/>
                <w:sz w:val="28"/>
                <w:szCs w:val="28"/>
              </w:rPr>
              <w:t>кция «Неделя без телевизора»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9D0B14">
            <w:pPr>
              <w:pStyle w:val="a3"/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9B55D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BE2206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BE2206" w:rsidRDefault="00BE220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A775D8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Default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D8" w:rsidRPr="009D0B14" w:rsidRDefault="009D0B14" w:rsidP="00A775D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14">
              <w:rPr>
                <w:rFonts w:ascii="Times New Roman" w:hAnsi="Times New Roman"/>
                <w:sz w:val="28"/>
                <w:szCs w:val="28"/>
              </w:rPr>
              <w:t>Конкурса детского рассказа и рисунка «Телевизор - мой друг, телевизор – мой враг?»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8" w:rsidRDefault="009D0B14">
            <w:pPr>
              <w:pStyle w:val="a3"/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w w:val="121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06" w:rsidRDefault="009B55D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BE2206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75D8" w:rsidRDefault="00BE220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Дидактические игры: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Опасные ситуации;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В мире опасных предметов;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Кому что нужно для работы?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spacing w:val="2"/>
                <w:w w:val="121"/>
                <w:sz w:val="28"/>
                <w:szCs w:val="28"/>
                <w:lang w:eastAsia="en-US"/>
              </w:rPr>
              <w:t>года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w w:val="121"/>
                <w:sz w:val="28"/>
                <w:szCs w:val="28"/>
                <w:lang w:eastAsia="en-US"/>
              </w:rPr>
              <w:lastRenderedPageBreak/>
              <w:t xml:space="preserve">Воспитатели </w:t>
            </w:r>
            <w:r>
              <w:rPr>
                <w:w w:val="121"/>
                <w:sz w:val="28"/>
                <w:szCs w:val="28"/>
                <w:lang w:eastAsia="en-US"/>
              </w:rPr>
              <w:t>групп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6B0A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 w:rsidP="00AF1B8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Практические занятия с детьми по формированию навыков </w:t>
            </w:r>
            <w:r w:rsidR="00BE2206">
              <w:rPr>
                <w:color w:val="000000"/>
                <w:sz w:val="28"/>
                <w:szCs w:val="28"/>
                <w:lang w:eastAsia="en-US"/>
              </w:rPr>
              <w:t>безопасного  поведения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  <w:r w:rsidR="00BE2206">
              <w:rPr>
                <w:sz w:val="28"/>
                <w:szCs w:val="28"/>
                <w:lang w:eastAsia="en-US"/>
              </w:rPr>
              <w:t xml:space="preserve"> групп</w:t>
            </w:r>
          </w:p>
        </w:tc>
      </w:tr>
      <w:tr w:rsidR="006B0AAE" w:rsidTr="00AF1B86">
        <w:trPr>
          <w:trHeight w:val="255"/>
        </w:trPr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Оформление стендов в группах: </w:t>
            </w:r>
            <w:r w:rsidRPr="00BE2206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BE2206" w:rsidRPr="00BE2206">
              <w:rPr>
                <w:sz w:val="28"/>
                <w:szCs w:val="28"/>
              </w:rPr>
              <w:t>Феномен «Интернет-зависимости». Профилактика Интернет-зависимости у детей»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pacing w:val="2"/>
                <w:w w:val="121"/>
                <w:sz w:val="28"/>
                <w:szCs w:val="28"/>
                <w:lang w:eastAsia="en-US"/>
              </w:rPr>
              <w:t>года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стендов и уголков с консультациями в коридорах и холлах ДОУ</w:t>
            </w:r>
            <w:r w:rsidR="00BE2206">
              <w:rPr>
                <w:sz w:val="28"/>
                <w:szCs w:val="28"/>
                <w:lang w:eastAsia="en-US"/>
              </w:rPr>
              <w:t>: «</w:t>
            </w:r>
            <w:r w:rsidR="00BE2206" w:rsidRPr="00BE2206">
              <w:rPr>
                <w:sz w:val="28"/>
                <w:szCs w:val="28"/>
              </w:rPr>
              <w:t>Безопасность детей использующих Интернет, мобильную связь, СМИ, различные виды телекоммуникаций</w:t>
            </w:r>
            <w:r w:rsidR="00BE2206">
              <w:rPr>
                <w:sz w:val="28"/>
                <w:szCs w:val="28"/>
              </w:rPr>
              <w:t>»</w:t>
            </w:r>
            <w:r w:rsidR="00BE2206" w:rsidRPr="00BE2206">
              <w:rPr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pacing w:val="2"/>
                <w:w w:val="121"/>
                <w:sz w:val="28"/>
                <w:szCs w:val="28"/>
                <w:lang w:eastAsia="en-US"/>
              </w:rPr>
              <w:t>года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9B55D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6B0AAE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Консультации:</w:t>
            </w:r>
          </w:p>
          <w:p w:rsidR="006B0AAE" w:rsidRDefault="00BE2206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Безопасность детей использующих Интернет, СМИ, различные виды телекоммуникаций;</w:t>
            </w:r>
          </w:p>
          <w:p w:rsidR="00BE2206" w:rsidRPr="00BE2206" w:rsidRDefault="00BE2206">
            <w:pPr>
              <w:pStyle w:val="a3"/>
              <w:rPr>
                <w:sz w:val="28"/>
                <w:szCs w:val="28"/>
                <w:lang w:eastAsia="en-US"/>
              </w:rPr>
            </w:pPr>
            <w:r w:rsidRPr="00BE2206">
              <w:rPr>
                <w:sz w:val="28"/>
                <w:szCs w:val="28"/>
              </w:rPr>
              <w:t xml:space="preserve"> - Опасности, с которыми дети могут столкнуться в сети Интернет. Организация правильного поиска необходимой информации в сети Интернет и СМИ.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pacing w:val="2"/>
                <w:w w:val="121"/>
                <w:sz w:val="28"/>
                <w:szCs w:val="28"/>
                <w:lang w:eastAsia="en-US"/>
              </w:rPr>
              <w:t>года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9B55D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 w:rsidR="006B0AAE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Pr="00BE2206" w:rsidRDefault="00B67F41">
            <w:pPr>
              <w:pStyle w:val="a3"/>
              <w:rPr>
                <w:sz w:val="28"/>
                <w:szCs w:val="28"/>
                <w:lang w:eastAsia="en-US"/>
              </w:rPr>
            </w:pPr>
            <w:r w:rsidRPr="00BE2206">
              <w:rPr>
                <w:color w:val="000000"/>
                <w:sz w:val="28"/>
                <w:szCs w:val="28"/>
              </w:rPr>
              <w:t>Практикум: «Н</w:t>
            </w:r>
            <w:r w:rsidRPr="00BE2206">
              <w:rPr>
                <w:bCs/>
                <w:iCs/>
                <w:color w:val="000000"/>
                <w:sz w:val="28"/>
                <w:szCs w:val="28"/>
              </w:rPr>
              <w:t>егативное воздействие компьютера на психическое здоровье детей».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BE2206">
            <w:pPr>
              <w:pStyle w:val="a3"/>
              <w:rPr>
                <w:w w:val="121"/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06" w:rsidRDefault="00BE220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B0AAE" w:rsidTr="00AF1B86">
        <w:trPr>
          <w:trHeight w:val="25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AE" w:rsidRDefault="00BE2206" w:rsidP="00BE2206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информации на сайте  и газете ДОУ «</w:t>
            </w:r>
            <w:r w:rsidRPr="00BE2206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Медиабезопасность детей</w:t>
            </w:r>
            <w:r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06" w:rsidRDefault="00BE220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w w:val="121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pacing w:val="2"/>
                <w:w w:val="121"/>
                <w:sz w:val="28"/>
                <w:szCs w:val="28"/>
                <w:lang w:eastAsia="en-US"/>
              </w:rPr>
              <w:t>года</w:t>
            </w:r>
          </w:p>
          <w:p w:rsidR="006B0AAE" w:rsidRDefault="006B0AAE">
            <w:pPr>
              <w:pStyle w:val="a3"/>
              <w:rPr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06" w:rsidRDefault="00BE2206" w:rsidP="00BE22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B0AAE" w:rsidRDefault="006B0AA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5302F0" w:rsidRPr="00AF1B86" w:rsidRDefault="005302F0">
      <w:bookmarkStart w:id="0" w:name="_GoBack"/>
      <w:bookmarkEnd w:id="0"/>
    </w:p>
    <w:sectPr w:rsidR="005302F0" w:rsidRPr="00AF1B86" w:rsidSect="009D0B14">
      <w:footnotePr>
        <w:pos w:val="beneathText"/>
      </w:footnotePr>
      <w:pgSz w:w="11905" w:h="16837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E3" w:rsidRDefault="003E15E3" w:rsidP="000C5213">
      <w:r>
        <w:separator/>
      </w:r>
    </w:p>
  </w:endnote>
  <w:endnote w:type="continuationSeparator" w:id="1">
    <w:p w:rsidR="003E15E3" w:rsidRDefault="003E15E3" w:rsidP="000C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E3" w:rsidRDefault="003E15E3" w:rsidP="000C5213">
      <w:r>
        <w:separator/>
      </w:r>
    </w:p>
  </w:footnote>
  <w:footnote w:type="continuationSeparator" w:id="1">
    <w:p w:rsidR="003E15E3" w:rsidRDefault="003E15E3" w:rsidP="000C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0D4C"/>
    <w:multiLevelType w:val="hybridMultilevel"/>
    <w:tmpl w:val="A7003394"/>
    <w:lvl w:ilvl="0" w:tplc="34CE4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0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6DC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5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0C9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69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6E6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0E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23DCF"/>
    <w:multiLevelType w:val="hybridMultilevel"/>
    <w:tmpl w:val="DB7231AC"/>
    <w:lvl w:ilvl="0" w:tplc="AAFE6BE6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30570"/>
    <w:multiLevelType w:val="hybridMultilevel"/>
    <w:tmpl w:val="DF1A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E732DC"/>
    <w:multiLevelType w:val="hybridMultilevel"/>
    <w:tmpl w:val="98E89880"/>
    <w:lvl w:ilvl="0" w:tplc="7260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06B7D"/>
    <w:rsid w:val="000C5213"/>
    <w:rsid w:val="001F7C41"/>
    <w:rsid w:val="00306B7D"/>
    <w:rsid w:val="00347F93"/>
    <w:rsid w:val="003E15E3"/>
    <w:rsid w:val="005302F0"/>
    <w:rsid w:val="00594FB4"/>
    <w:rsid w:val="006510F1"/>
    <w:rsid w:val="006B0AAE"/>
    <w:rsid w:val="007C4384"/>
    <w:rsid w:val="00853ED3"/>
    <w:rsid w:val="008D286D"/>
    <w:rsid w:val="00903C3A"/>
    <w:rsid w:val="009B55D6"/>
    <w:rsid w:val="009D0B14"/>
    <w:rsid w:val="00A775D8"/>
    <w:rsid w:val="00AF1B86"/>
    <w:rsid w:val="00B24D92"/>
    <w:rsid w:val="00B67F41"/>
    <w:rsid w:val="00BE2206"/>
    <w:rsid w:val="00EB4F47"/>
    <w:rsid w:val="00F3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B86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B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1B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5">
    <w:name w:val="page number"/>
    <w:basedOn w:val="a0"/>
    <w:rsid w:val="00AF1B86"/>
  </w:style>
  <w:style w:type="paragraph" w:styleId="a6">
    <w:name w:val="footer"/>
    <w:basedOn w:val="a"/>
    <w:link w:val="a7"/>
    <w:rsid w:val="00AF1B8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AF1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775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B0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МАДОУ № 13</cp:lastModifiedBy>
  <cp:revision>13</cp:revision>
  <cp:lastPrinted>2013-08-20T06:57:00Z</cp:lastPrinted>
  <dcterms:created xsi:type="dcterms:W3CDTF">2013-08-19T10:28:00Z</dcterms:created>
  <dcterms:modified xsi:type="dcterms:W3CDTF">2018-08-14T04:08:00Z</dcterms:modified>
</cp:coreProperties>
</file>